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73" w:rsidRPr="0007792B" w:rsidRDefault="000E4C73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07792B">
        <w:rPr>
          <w:rFonts w:ascii="Arial Narrow" w:hAnsi="Arial Narrow" w:cs="Arial"/>
          <w:color w:val="000000"/>
          <w:highlight w:val="white"/>
        </w:rPr>
        <w:t xml:space="preserve">Numer sprawy: </w:t>
      </w:r>
      <w:r w:rsidRPr="0007792B">
        <w:rPr>
          <w:rFonts w:ascii="Arial Narrow" w:hAnsi="Arial Narrow" w:cs="Arial"/>
          <w:b/>
          <w:color w:val="000000"/>
        </w:rPr>
        <w:t>DZP/PN/</w:t>
      </w:r>
      <w:r w:rsidR="007149B8" w:rsidRPr="0007792B">
        <w:rPr>
          <w:rFonts w:ascii="Arial Narrow" w:hAnsi="Arial Narrow" w:cs="Arial"/>
          <w:b/>
          <w:color w:val="000000"/>
        </w:rPr>
        <w:t>57</w:t>
      </w:r>
      <w:r w:rsidRPr="0007792B">
        <w:rPr>
          <w:rFonts w:ascii="Arial Narrow" w:hAnsi="Arial Narrow" w:cs="Arial"/>
          <w:b/>
          <w:color w:val="000000"/>
        </w:rPr>
        <w:t>/2018</w:t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Pr="0007792B">
        <w:rPr>
          <w:rFonts w:ascii="Arial Narrow" w:hAnsi="Arial Narrow" w:cs="Arial"/>
          <w:color w:val="000000"/>
          <w:highlight w:val="white"/>
        </w:rPr>
        <w:t>Ełk</w:t>
      </w:r>
      <w:r w:rsidRPr="0007792B">
        <w:rPr>
          <w:rFonts w:ascii="Arial Narrow" w:hAnsi="Arial Narrow" w:cs="Arial"/>
          <w:color w:val="000000"/>
        </w:rPr>
        <w:t xml:space="preserve">, </w:t>
      </w:r>
      <w:r w:rsidRPr="0007792B">
        <w:rPr>
          <w:rFonts w:ascii="Arial Narrow" w:hAnsi="Arial Narrow" w:cs="Arial"/>
          <w:color w:val="000000"/>
          <w:highlight w:val="white"/>
        </w:rPr>
        <w:t>2018-</w:t>
      </w:r>
      <w:r w:rsidR="00A61618" w:rsidRPr="0007792B">
        <w:rPr>
          <w:rFonts w:ascii="Arial Narrow" w:hAnsi="Arial Narrow" w:cs="Arial"/>
          <w:color w:val="000000"/>
        </w:rPr>
        <w:t>11</w:t>
      </w:r>
      <w:r w:rsidRPr="0007792B">
        <w:rPr>
          <w:rFonts w:ascii="Arial Narrow" w:hAnsi="Arial Narrow" w:cs="Arial"/>
          <w:color w:val="000000"/>
        </w:rPr>
        <w:t>-</w:t>
      </w:r>
      <w:r w:rsidR="007149B8" w:rsidRPr="0007792B">
        <w:rPr>
          <w:rFonts w:ascii="Arial Narrow" w:hAnsi="Arial Narrow" w:cs="Arial"/>
          <w:color w:val="000000"/>
        </w:rPr>
        <w:t>27</w:t>
      </w: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5E409D" w:rsidRPr="0007792B" w:rsidRDefault="005E409D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A61618" w:rsidRPr="0007792B" w:rsidRDefault="00A61618" w:rsidP="005E409D">
      <w:pPr>
        <w:pStyle w:val="Nagwek2"/>
        <w:tabs>
          <w:tab w:val="left" w:pos="1440"/>
        </w:tabs>
        <w:spacing w:line="240" w:lineRule="auto"/>
        <w:ind w:left="708"/>
        <w:jc w:val="right"/>
        <w:rPr>
          <w:rFonts w:ascii="Arial Narrow" w:hAnsi="Arial Narrow" w:cs="Arial"/>
          <w:color w:val="000000"/>
          <w:spacing w:val="0"/>
          <w:sz w:val="24"/>
          <w:szCs w:val="22"/>
          <w:vertAlign w:val="superscript"/>
        </w:rPr>
      </w:pPr>
      <w:r w:rsidRPr="0007792B">
        <w:rPr>
          <w:rFonts w:ascii="Arial Narrow" w:hAnsi="Arial Narrow" w:cs="Arial"/>
          <w:color w:val="000000"/>
          <w:sz w:val="24"/>
          <w:szCs w:val="22"/>
        </w:rPr>
        <w:t>Wykonawcy ubiegający się o zamówienie</w:t>
      </w: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</w:rPr>
      </w:pPr>
    </w:p>
    <w:p w:rsidR="000E4C73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</w:rPr>
      </w:pPr>
    </w:p>
    <w:p w:rsidR="00E364D7" w:rsidRPr="0007792B" w:rsidRDefault="00E364D7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</w:rPr>
      </w:pP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 Narrow" w:hAnsi="Arial Narrow" w:cs="Arial"/>
          <w:b/>
          <w:bCs/>
          <w:color w:val="000000"/>
          <w:sz w:val="24"/>
        </w:rPr>
      </w:pPr>
      <w:r w:rsidRPr="0007792B">
        <w:rPr>
          <w:rFonts w:ascii="Arial Narrow" w:hAnsi="Arial Narrow" w:cs="Arial"/>
          <w:b/>
          <w:bCs/>
          <w:color w:val="000000"/>
          <w:sz w:val="24"/>
        </w:rPr>
        <w:t>SPROSTOWANIE ZAPISÓW SIWZ</w:t>
      </w: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A61618" w:rsidRPr="0007792B" w:rsidRDefault="00A61618" w:rsidP="005E409D">
      <w:pPr>
        <w:pStyle w:val="Nagwek2"/>
        <w:tabs>
          <w:tab w:val="left" w:pos="1440"/>
        </w:tabs>
        <w:spacing w:line="240" w:lineRule="auto"/>
        <w:jc w:val="left"/>
        <w:rPr>
          <w:rFonts w:ascii="Arial Narrow" w:hAnsi="Arial Narrow" w:cs="Arial"/>
          <w:sz w:val="22"/>
          <w:szCs w:val="22"/>
        </w:rPr>
      </w:pPr>
      <w:r w:rsidRPr="0007792B">
        <w:rPr>
          <w:rFonts w:ascii="Arial Narrow" w:hAnsi="Arial Narrow" w:cs="Arial"/>
          <w:color w:val="000000"/>
          <w:sz w:val="22"/>
          <w:szCs w:val="22"/>
        </w:rPr>
        <w:tab/>
      </w:r>
    </w:p>
    <w:p w:rsidR="00A61618" w:rsidRPr="007A54EC" w:rsidRDefault="00A61618" w:rsidP="005E409D">
      <w:pPr>
        <w:jc w:val="both"/>
        <w:rPr>
          <w:rFonts w:ascii="Arial Narrow" w:hAnsi="Arial Narrow" w:cs="Arial"/>
        </w:rPr>
      </w:pPr>
      <w:r w:rsidRPr="007A54EC">
        <w:rPr>
          <w:rFonts w:ascii="Arial Narrow" w:hAnsi="Arial Narrow" w:cs="Arial"/>
          <w:b/>
        </w:rPr>
        <w:t>Dotyczy:</w:t>
      </w:r>
      <w:r w:rsidRPr="007A54EC">
        <w:rPr>
          <w:rFonts w:ascii="Arial Narrow" w:hAnsi="Arial Narrow" w:cs="Arial"/>
        </w:rPr>
        <w:t xml:space="preserve"> postępowania o udzielenie zamówienia przetargowego w trybie przetargu nieograniczonego na </w:t>
      </w:r>
      <w:r w:rsidR="005E409D" w:rsidRPr="007A54EC">
        <w:rPr>
          <w:rFonts w:ascii="Arial Narrow" w:hAnsi="Arial Narrow" w:cs="Arial"/>
        </w:rPr>
        <w:t>„</w:t>
      </w:r>
      <w:r w:rsidR="005E409D" w:rsidRPr="007A54EC">
        <w:rPr>
          <w:rFonts w:ascii="Arial Narrow" w:hAnsi="Arial Narrow"/>
        </w:rPr>
        <w:t>D</w:t>
      </w:r>
      <w:r w:rsidRPr="007A54EC">
        <w:rPr>
          <w:rFonts w:ascii="Arial Narrow" w:hAnsi="Arial Narrow"/>
        </w:rPr>
        <w:t xml:space="preserve">ostawę </w:t>
      </w:r>
      <w:r w:rsidR="007149B8" w:rsidRPr="007A54EC">
        <w:rPr>
          <w:rFonts w:ascii="Arial Narrow" w:hAnsi="Arial Narrow"/>
        </w:rPr>
        <w:t>asortymentu sterylizującego</w:t>
      </w:r>
      <w:r w:rsidR="005E409D" w:rsidRPr="007A54EC">
        <w:rPr>
          <w:rFonts w:ascii="Arial Narrow" w:hAnsi="Arial Narrow"/>
        </w:rPr>
        <w:t>”</w:t>
      </w:r>
      <w:r w:rsidRPr="007A54EC">
        <w:rPr>
          <w:rFonts w:ascii="Arial Narrow" w:hAnsi="Arial Narrow" w:cs="Arial"/>
        </w:rPr>
        <w:t>.</w:t>
      </w:r>
    </w:p>
    <w:p w:rsidR="00A61618" w:rsidRPr="0007792B" w:rsidRDefault="00A61618" w:rsidP="005E409D">
      <w:pPr>
        <w:rPr>
          <w:rFonts w:ascii="Arial Narrow" w:hAnsi="Arial Narrow" w:cs="Arial"/>
          <w:b/>
          <w:bCs/>
        </w:rPr>
      </w:pPr>
    </w:p>
    <w:p w:rsidR="0007792B" w:rsidRPr="007A54EC" w:rsidRDefault="00A61618" w:rsidP="007A54EC">
      <w:pPr>
        <w:ind w:firstLine="708"/>
        <w:jc w:val="both"/>
        <w:rPr>
          <w:rFonts w:ascii="Arial Narrow" w:hAnsi="Arial Narrow" w:cs="Arial"/>
        </w:rPr>
      </w:pPr>
      <w:r w:rsidRPr="00E364D7">
        <w:rPr>
          <w:rFonts w:ascii="Arial Narrow" w:hAnsi="Arial Narrow" w:cs="Arial"/>
        </w:rPr>
        <w:t>Zamawiający, działaj</w:t>
      </w:r>
      <w:r w:rsidR="007149B8" w:rsidRPr="00E364D7">
        <w:rPr>
          <w:rFonts w:ascii="Arial Narrow" w:hAnsi="Arial Narrow" w:cs="Arial"/>
        </w:rPr>
        <w:t>ąc zgodnie z art. 38 ust. 4</w:t>
      </w:r>
      <w:r w:rsidRPr="00E364D7">
        <w:rPr>
          <w:rFonts w:ascii="Arial Narrow" w:hAnsi="Arial Narrow" w:cs="Arial"/>
        </w:rPr>
        <w:t xml:space="preserve"> ustawy </w:t>
      </w:r>
      <w:proofErr w:type="spellStart"/>
      <w:r w:rsidR="00E364D7">
        <w:rPr>
          <w:rFonts w:ascii="Arial Narrow" w:hAnsi="Arial Narrow" w:cs="Arial"/>
        </w:rPr>
        <w:t>Pzp</w:t>
      </w:r>
      <w:proofErr w:type="spellEnd"/>
      <w:r w:rsidRPr="00E364D7">
        <w:rPr>
          <w:rFonts w:ascii="Arial Narrow" w:hAnsi="Arial Narrow" w:cs="Arial"/>
        </w:rPr>
        <w:t xml:space="preserve"> (</w:t>
      </w:r>
      <w:proofErr w:type="spellStart"/>
      <w:r w:rsidRPr="00E364D7">
        <w:rPr>
          <w:rFonts w:ascii="Arial Narrow" w:hAnsi="Arial Narrow" w:cs="Arial"/>
        </w:rPr>
        <w:t>t.j</w:t>
      </w:r>
      <w:proofErr w:type="spellEnd"/>
      <w:r w:rsidRPr="00E364D7">
        <w:rPr>
          <w:rFonts w:ascii="Arial Narrow" w:hAnsi="Arial Narrow" w:cs="Arial"/>
        </w:rPr>
        <w:t xml:space="preserve"> - Dz. U. z </w:t>
      </w:r>
      <w:r w:rsidR="007149B8" w:rsidRPr="00E364D7">
        <w:rPr>
          <w:rFonts w:ascii="Arial Narrow" w:hAnsi="Arial Narrow" w:cs="Arial"/>
        </w:rPr>
        <w:t>2018</w:t>
      </w:r>
      <w:r w:rsidR="00E364D7">
        <w:rPr>
          <w:rFonts w:ascii="Arial Narrow" w:hAnsi="Arial Narrow" w:cs="Arial"/>
        </w:rPr>
        <w:t xml:space="preserve">r., poz. </w:t>
      </w:r>
      <w:r w:rsidR="007149B8" w:rsidRPr="00E364D7">
        <w:rPr>
          <w:rFonts w:ascii="Arial Narrow" w:hAnsi="Arial Narrow" w:cs="Arial"/>
        </w:rPr>
        <w:t>1986</w:t>
      </w:r>
      <w:r w:rsidR="0007792B" w:rsidRPr="00E364D7">
        <w:rPr>
          <w:rFonts w:ascii="Arial Narrow" w:hAnsi="Arial Narrow" w:cs="Arial"/>
        </w:rPr>
        <w:t>) dokonuje sprostowania SIWZ opublikowanego w dniu 26-11-2018r.</w:t>
      </w:r>
      <w:r w:rsidR="00E364D7">
        <w:rPr>
          <w:rFonts w:ascii="Arial Narrow" w:hAnsi="Arial Narrow" w:cs="Arial"/>
        </w:rPr>
        <w:t xml:space="preserve"> </w:t>
      </w:r>
      <w:r w:rsidR="007A54EC">
        <w:rPr>
          <w:rFonts w:ascii="Arial Narrow" w:hAnsi="Arial Narrow" w:cs="Arial"/>
        </w:rPr>
        <w:t>nieprowadzącego</w:t>
      </w:r>
      <w:r w:rsidR="00E364D7">
        <w:rPr>
          <w:rFonts w:ascii="Arial Narrow" w:hAnsi="Arial Narrow" w:cs="Arial"/>
        </w:rPr>
        <w:t xml:space="preserve"> do zmiany treści ogłoszenia </w:t>
      </w:r>
      <w:r w:rsidR="007A54EC">
        <w:rPr>
          <w:rFonts w:ascii="Arial Narrow" w:hAnsi="Arial Narrow" w:cs="Arial"/>
        </w:rPr>
        <w:br/>
      </w:r>
      <w:r w:rsidR="00E364D7">
        <w:rPr>
          <w:rFonts w:ascii="Arial Narrow" w:hAnsi="Arial Narrow" w:cs="Arial"/>
        </w:rPr>
        <w:t xml:space="preserve">o </w:t>
      </w:r>
      <w:r w:rsidR="007A54EC">
        <w:rPr>
          <w:rFonts w:ascii="Arial Narrow" w:hAnsi="Arial Narrow" w:cs="Arial"/>
        </w:rPr>
        <w:t>zamówieniu</w:t>
      </w:r>
      <w:r w:rsidR="00E364D7">
        <w:rPr>
          <w:rFonts w:ascii="Arial Narrow" w:hAnsi="Arial Narrow" w:cs="Arial"/>
        </w:rPr>
        <w:t>. Sprostowa</w:t>
      </w:r>
      <w:r w:rsidR="007A54EC">
        <w:rPr>
          <w:rFonts w:ascii="Arial Narrow" w:hAnsi="Arial Narrow" w:cs="Arial"/>
        </w:rPr>
        <w:t>n</w:t>
      </w:r>
      <w:r w:rsidR="00E364D7">
        <w:rPr>
          <w:rFonts w:ascii="Arial Narrow" w:hAnsi="Arial Narrow" w:cs="Arial"/>
        </w:rPr>
        <w:t xml:space="preserve">ie polega na wykreśleniu z SIWZ rozdział VII pkt. 2 </w:t>
      </w:r>
      <w:proofErr w:type="spellStart"/>
      <w:r w:rsidR="00E364D7">
        <w:rPr>
          <w:rFonts w:ascii="Arial Narrow" w:hAnsi="Arial Narrow" w:cs="Arial"/>
        </w:rPr>
        <w:t>ppkt</w:t>
      </w:r>
      <w:proofErr w:type="spellEnd"/>
      <w:r w:rsidR="00E364D7">
        <w:rPr>
          <w:rFonts w:ascii="Arial Narrow" w:hAnsi="Arial Narrow" w:cs="Arial"/>
        </w:rPr>
        <w:t>. 1)</w:t>
      </w:r>
      <w:r w:rsidR="007A54EC">
        <w:rPr>
          <w:rFonts w:ascii="Arial Narrow" w:hAnsi="Arial Narrow" w:cs="Arial"/>
        </w:rPr>
        <w:t xml:space="preserve"> </w:t>
      </w:r>
      <w:r w:rsidR="007149B8" w:rsidRPr="00E364D7">
        <w:rPr>
          <w:rFonts w:ascii="Arial Narrow" w:hAnsi="Arial Narrow" w:cs="Arial"/>
          <w:color w:val="000000"/>
        </w:rPr>
        <w:t xml:space="preserve"> </w:t>
      </w:r>
      <w:r w:rsidR="0007792B" w:rsidRPr="00E364D7">
        <w:rPr>
          <w:rFonts w:ascii="Arial Narrow" w:hAnsi="Arial Narrow" w:cs="Arial"/>
          <w:color w:val="000000"/>
        </w:rPr>
        <w:t xml:space="preserve">w zakresie </w:t>
      </w:r>
      <w:r w:rsidR="0007792B" w:rsidRPr="00E364D7">
        <w:rPr>
          <w:rFonts w:ascii="Arial Narrow" w:hAnsi="Arial Narrow"/>
        </w:rPr>
        <w:t>dokumentów potwierdzających spełnianie warunków udziału w postępowaniu, tj.</w:t>
      </w:r>
    </w:p>
    <w:p w:rsidR="0007792B" w:rsidRPr="0007792B" w:rsidRDefault="0007792B" w:rsidP="0007792B">
      <w:pPr>
        <w:spacing w:after="0"/>
        <w:ind w:left="284" w:hanging="284"/>
        <w:jc w:val="both"/>
        <w:rPr>
          <w:rFonts w:ascii="Arial Narrow" w:hAnsi="Arial Narrow"/>
          <w:b/>
          <w:strike/>
          <w:color w:val="FF0000"/>
        </w:rPr>
      </w:pPr>
      <w:r w:rsidRPr="0007792B">
        <w:rPr>
          <w:rFonts w:ascii="Arial Narrow" w:hAnsi="Arial Narrow"/>
          <w:b/>
          <w:color w:val="FF0000"/>
        </w:rPr>
        <w:t>1</w:t>
      </w:r>
      <w:r w:rsidRPr="0007792B">
        <w:rPr>
          <w:rFonts w:ascii="Arial Narrow" w:hAnsi="Arial Narrow"/>
          <w:b/>
          <w:strike/>
          <w:color w:val="FF0000"/>
        </w:rPr>
        <w:t xml:space="preserve">) W zakresie dokumentów potwierdzających spełnianie warunków udziału w postępowaniu, o których mowa w art. 25 ust.1 pkt.1 ustawy </w:t>
      </w:r>
      <w:proofErr w:type="spellStart"/>
      <w:r w:rsidRPr="0007792B">
        <w:rPr>
          <w:rFonts w:ascii="Arial Narrow" w:hAnsi="Arial Narrow"/>
          <w:b/>
          <w:strike/>
          <w:color w:val="FF0000"/>
        </w:rPr>
        <w:t>Pzp</w:t>
      </w:r>
      <w:proofErr w:type="spellEnd"/>
      <w:r w:rsidRPr="0007792B">
        <w:rPr>
          <w:rFonts w:ascii="Arial Narrow" w:hAnsi="Arial Narrow"/>
          <w:b/>
          <w:strike/>
          <w:color w:val="FF0000"/>
        </w:rPr>
        <w:t>:</w:t>
      </w:r>
    </w:p>
    <w:p w:rsidR="0007792B" w:rsidRPr="0007792B" w:rsidRDefault="0007792B" w:rsidP="0007792B">
      <w:pPr>
        <w:numPr>
          <w:ilvl w:val="0"/>
          <w:numId w:val="1"/>
        </w:numPr>
        <w:suppressAutoHyphens/>
        <w:spacing w:after="0"/>
        <w:jc w:val="both"/>
        <w:rPr>
          <w:rFonts w:ascii="Arial Narrow" w:hAnsi="Arial Narrow"/>
          <w:b/>
          <w:strike/>
          <w:color w:val="FF0000"/>
        </w:rPr>
      </w:pPr>
      <w:r w:rsidRPr="0007792B">
        <w:rPr>
          <w:rFonts w:ascii="Arial Narrow" w:hAnsi="Arial Narrow"/>
          <w:bCs/>
          <w:iCs/>
          <w:strike/>
          <w:color w:val="FF0000"/>
        </w:rPr>
        <w:t>koncesja, zezwolenie, licencja lub dokument potwierdzający, że wykonawca jest wpisany do jednego z rejestrów zawodowych</w:t>
      </w:r>
      <w:r w:rsidRPr="0007792B">
        <w:rPr>
          <w:rFonts w:ascii="Arial Narrow" w:hAnsi="Arial Narrow"/>
          <w:bCs/>
          <w:strike/>
          <w:color w:val="FF0000"/>
        </w:rPr>
        <w:t xml:space="preserve">  lub handlowych, prowadzonych w państwie członkowskim Unii Europejskiej, w którym wykonawca ma siedzibę lub miejsce zamieszkania </w:t>
      </w:r>
      <w:r w:rsidRPr="0007792B">
        <w:rPr>
          <w:rFonts w:ascii="Arial Narrow" w:hAnsi="Arial Narrow"/>
          <w:strike/>
          <w:color w:val="FF0000"/>
        </w:rPr>
        <w:t>na wytwarzanie produktów stanowiących przedmiot oferty (dotyczy preparatów kwalifikowanych jako produkty lecznicze).</w:t>
      </w:r>
    </w:p>
    <w:p w:rsidR="0007792B" w:rsidRPr="0007792B" w:rsidRDefault="0007792B" w:rsidP="0007792B">
      <w:pPr>
        <w:pStyle w:val="Akapitzlist"/>
        <w:suppressAutoHyphens w:val="0"/>
        <w:spacing w:line="276" w:lineRule="auto"/>
        <w:ind w:left="36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07792B" w:rsidRPr="0007792B" w:rsidRDefault="0007792B" w:rsidP="0007792B">
      <w:pPr>
        <w:ind w:left="284" w:hanging="284"/>
        <w:jc w:val="both"/>
        <w:rPr>
          <w:rFonts w:ascii="Arial Narrow" w:hAnsi="Arial Narrow"/>
          <w:b/>
        </w:rPr>
      </w:pPr>
    </w:p>
    <w:p w:rsidR="00E364D7" w:rsidRPr="00E364D7" w:rsidRDefault="00E364D7" w:rsidP="00E364D7">
      <w:pPr>
        <w:autoSpaceDE w:val="0"/>
        <w:autoSpaceDN w:val="0"/>
        <w:spacing w:after="0" w:line="240" w:lineRule="atLeast"/>
        <w:ind w:firstLine="284"/>
        <w:jc w:val="both"/>
        <w:rPr>
          <w:rFonts w:ascii="Arial Narrow" w:hAnsi="Arial Narrow" w:cs="Arial"/>
          <w:color w:val="000000"/>
          <w:sz w:val="24"/>
        </w:rPr>
      </w:pPr>
      <w:r w:rsidRPr="00E364D7">
        <w:rPr>
          <w:rFonts w:ascii="Arial Narrow" w:hAnsi="Arial Narrow" w:cs="Arial"/>
          <w:color w:val="000000"/>
          <w:sz w:val="24"/>
        </w:rPr>
        <w:t>Pozostałe zapisy SIWZ pozostają bez zmian.</w:t>
      </w:r>
    </w:p>
    <w:p w:rsidR="005E409D" w:rsidRPr="0007792B" w:rsidRDefault="005E409D" w:rsidP="0007792B">
      <w:pPr>
        <w:pStyle w:val="NormalnyWeb"/>
        <w:spacing w:before="0" w:after="0"/>
        <w:ind w:firstLine="284"/>
        <w:jc w:val="both"/>
        <w:rPr>
          <w:rFonts w:ascii="Arial Narrow" w:hAnsi="Arial Narrow" w:cs="Arial"/>
          <w:sz w:val="22"/>
          <w:szCs w:val="22"/>
        </w:rPr>
      </w:pPr>
    </w:p>
    <w:p w:rsidR="005E409D" w:rsidRPr="0007792B" w:rsidRDefault="005E409D" w:rsidP="005E409D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</w:rPr>
      </w:pPr>
    </w:p>
    <w:p w:rsidR="0007792B" w:rsidRPr="0007792B" w:rsidRDefault="0007792B" w:rsidP="005E409D">
      <w:pPr>
        <w:pStyle w:val="NormalnyWeb"/>
        <w:spacing w:before="0" w:after="0" w:line="276" w:lineRule="auto"/>
        <w:rPr>
          <w:rFonts w:ascii="Arial Narrow" w:hAnsi="Arial Narrow" w:cs="Arial"/>
          <w:sz w:val="22"/>
          <w:szCs w:val="22"/>
        </w:rPr>
      </w:pPr>
    </w:p>
    <w:p w:rsidR="005E409D" w:rsidRPr="0007792B" w:rsidRDefault="005E409D" w:rsidP="005E409D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Arial Narrow" w:hAnsi="Arial Narrow" w:cs="Arial"/>
        </w:rPr>
      </w:pPr>
    </w:p>
    <w:p w:rsidR="005E409D" w:rsidRPr="0007792B" w:rsidRDefault="005E409D" w:rsidP="005E409D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Arial Narrow" w:hAnsi="Arial Narrow" w:cs="Arial"/>
          <w:color w:val="000000"/>
        </w:rPr>
      </w:pPr>
      <w:r w:rsidRPr="0007792B">
        <w:rPr>
          <w:rFonts w:ascii="Arial Narrow" w:hAnsi="Arial Narrow" w:cs="Arial"/>
          <w:color w:val="000000"/>
        </w:rPr>
        <w:t xml:space="preserve">Z poważaniem </w:t>
      </w:r>
    </w:p>
    <w:p w:rsidR="0007792B" w:rsidRPr="0007792B" w:rsidRDefault="0007792B" w:rsidP="005E409D">
      <w:pPr>
        <w:spacing w:after="0" w:line="240" w:lineRule="auto"/>
        <w:ind w:left="5811"/>
        <w:jc w:val="center"/>
        <w:rPr>
          <w:rFonts w:ascii="Arial Narrow" w:hAnsi="Arial Narrow"/>
          <w:bCs/>
        </w:rPr>
      </w:pPr>
    </w:p>
    <w:p w:rsidR="000E4C73" w:rsidRPr="0007792B" w:rsidRDefault="000E4C73" w:rsidP="005E409D">
      <w:pPr>
        <w:spacing w:after="0" w:line="240" w:lineRule="auto"/>
        <w:ind w:left="5811"/>
        <w:jc w:val="center"/>
        <w:rPr>
          <w:rFonts w:ascii="Arial Narrow" w:hAnsi="Arial Narrow"/>
        </w:rPr>
      </w:pPr>
      <w:r w:rsidRPr="0007792B">
        <w:rPr>
          <w:rFonts w:ascii="Arial Narrow" w:hAnsi="Arial Narrow"/>
          <w:bCs/>
        </w:rPr>
        <w:t>KOMENDANT FILII</w:t>
      </w:r>
    </w:p>
    <w:p w:rsidR="000E4C73" w:rsidRPr="0007792B" w:rsidRDefault="000E4C73" w:rsidP="005E409D">
      <w:pPr>
        <w:pStyle w:val="Nagwek20"/>
        <w:ind w:left="5811"/>
        <w:rPr>
          <w:rFonts w:ascii="Arial Narrow" w:hAnsi="Arial Narrow"/>
          <w:b w:val="0"/>
          <w:bCs/>
          <w:sz w:val="22"/>
          <w:szCs w:val="22"/>
        </w:rPr>
      </w:pPr>
      <w:r w:rsidRPr="0007792B">
        <w:rPr>
          <w:rFonts w:ascii="Arial Narrow" w:hAnsi="Arial Narrow"/>
          <w:b w:val="0"/>
          <w:sz w:val="22"/>
          <w:szCs w:val="22"/>
        </w:rPr>
        <w:t xml:space="preserve">1 </w:t>
      </w:r>
      <w:proofErr w:type="spellStart"/>
      <w:r w:rsidRPr="0007792B">
        <w:rPr>
          <w:rFonts w:ascii="Arial Narrow" w:hAnsi="Arial Narrow"/>
          <w:b w:val="0"/>
          <w:sz w:val="22"/>
          <w:szCs w:val="22"/>
        </w:rPr>
        <w:t>WSzKzP</w:t>
      </w:r>
      <w:proofErr w:type="spellEnd"/>
      <w:r w:rsidRPr="0007792B">
        <w:rPr>
          <w:rFonts w:ascii="Arial Narrow" w:hAnsi="Arial Narrow"/>
          <w:b w:val="0"/>
          <w:sz w:val="22"/>
          <w:szCs w:val="22"/>
        </w:rPr>
        <w:t xml:space="preserve"> SPZOZ w Lublinie </w:t>
      </w:r>
      <w:r w:rsidR="00435C8A" w:rsidRPr="0007792B">
        <w:rPr>
          <w:rFonts w:ascii="Arial Narrow" w:hAnsi="Arial Narrow"/>
          <w:b w:val="0"/>
          <w:sz w:val="22"/>
          <w:szCs w:val="22"/>
        </w:rPr>
        <w:br/>
      </w:r>
      <w:r w:rsidRPr="0007792B">
        <w:rPr>
          <w:rFonts w:ascii="Arial Narrow" w:hAnsi="Arial Narrow"/>
          <w:b w:val="0"/>
          <w:sz w:val="22"/>
          <w:szCs w:val="22"/>
        </w:rPr>
        <w:t>Filia w Ełku</w:t>
      </w:r>
    </w:p>
    <w:p w:rsidR="000E4C73" w:rsidRPr="0007792B" w:rsidRDefault="000E4C73" w:rsidP="005E409D">
      <w:pPr>
        <w:spacing w:after="0" w:line="240" w:lineRule="auto"/>
        <w:ind w:left="5811"/>
        <w:jc w:val="center"/>
        <w:rPr>
          <w:rFonts w:ascii="Arial Narrow" w:hAnsi="Arial Narrow"/>
          <w:bCs/>
        </w:rPr>
      </w:pPr>
    </w:p>
    <w:p w:rsidR="000E4C73" w:rsidRPr="0007792B" w:rsidRDefault="000E4C73" w:rsidP="005E409D">
      <w:pPr>
        <w:spacing w:after="0" w:line="240" w:lineRule="auto"/>
        <w:ind w:left="5811"/>
        <w:jc w:val="center"/>
        <w:rPr>
          <w:rFonts w:ascii="Arial Narrow" w:hAnsi="Arial Narrow"/>
          <w:bCs/>
        </w:rPr>
      </w:pPr>
      <w:r w:rsidRPr="0007792B">
        <w:rPr>
          <w:rFonts w:ascii="Arial Narrow" w:hAnsi="Arial Narrow"/>
          <w:bCs/>
        </w:rPr>
        <w:t>/-/ płk mgr inż. Tomasz GRAF</w:t>
      </w:r>
    </w:p>
    <w:p w:rsidR="00E473B7" w:rsidRPr="0007792B" w:rsidRDefault="00E473B7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E473B7" w:rsidRPr="0007792B" w:rsidRDefault="00E473B7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07792B" w:rsidRPr="0007792B" w:rsidRDefault="0007792B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07792B" w:rsidRPr="0007792B" w:rsidRDefault="0007792B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07792B" w:rsidRPr="0007792B" w:rsidRDefault="0007792B" w:rsidP="0007792B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/>
        </w:rPr>
      </w:pPr>
    </w:p>
    <w:p w:rsidR="006137AC" w:rsidRPr="0007792B" w:rsidRDefault="006137AC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 w:rsidRPr="0007792B">
        <w:rPr>
          <w:rFonts w:ascii="Arial Narrow" w:hAnsi="Arial Narrow"/>
          <w:sz w:val="18"/>
        </w:rPr>
        <w:t>Sporządziła: A. Rydzewska</w:t>
      </w:r>
    </w:p>
    <w:p w:rsidR="006137AC" w:rsidRPr="0007792B" w:rsidRDefault="006137AC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 w:rsidRPr="0007792B">
        <w:rPr>
          <w:rFonts w:ascii="Arial Narrow" w:hAnsi="Arial Narrow"/>
          <w:sz w:val="18"/>
        </w:rPr>
        <w:t>Tel: 87/ 621-99-36</w:t>
      </w:r>
    </w:p>
    <w:p w:rsidR="006137AC" w:rsidRPr="0007792B" w:rsidRDefault="006137AC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 w:rsidRPr="0007792B">
        <w:rPr>
          <w:rFonts w:ascii="Arial Narrow" w:hAnsi="Arial Narrow"/>
          <w:sz w:val="18"/>
        </w:rPr>
        <w:t>Data: 2018-11-</w:t>
      </w:r>
      <w:r w:rsidR="0007792B" w:rsidRPr="0007792B">
        <w:rPr>
          <w:rFonts w:ascii="Arial Narrow" w:hAnsi="Arial Narrow"/>
          <w:sz w:val="18"/>
        </w:rPr>
        <w:t>27</w:t>
      </w:r>
    </w:p>
    <w:sectPr w:rsidR="006137AC" w:rsidRPr="0007792B" w:rsidSect="00E473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6E9"/>
    <w:multiLevelType w:val="hybridMultilevel"/>
    <w:tmpl w:val="70E0A83A"/>
    <w:lvl w:ilvl="0" w:tplc="A424A6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5A8D"/>
    <w:multiLevelType w:val="hybridMultilevel"/>
    <w:tmpl w:val="C150B1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0000020">
      <w:start w:val="1"/>
      <w:numFmt w:val="lowerLetter"/>
      <w:lvlText w:val="%5)"/>
      <w:lvlJc w:val="left"/>
      <w:pPr>
        <w:ind w:left="4167" w:hanging="360"/>
      </w:pPr>
      <w:rPr>
        <w:rFonts w:eastAsia="TimesNewRoman"/>
        <w:sz w:val="22"/>
        <w:szCs w:val="22"/>
        <w:lang w:eastAsia="pl-PL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B633D5"/>
    <w:multiLevelType w:val="hybridMultilevel"/>
    <w:tmpl w:val="3EA239B0"/>
    <w:lvl w:ilvl="0" w:tplc="00000020">
      <w:start w:val="1"/>
      <w:numFmt w:val="lowerLetter"/>
      <w:lvlText w:val="%1)"/>
      <w:lvlJc w:val="left"/>
      <w:pPr>
        <w:ind w:left="644" w:hanging="360"/>
      </w:pPr>
      <w:rPr>
        <w:rFonts w:eastAsia="TimesNewRoman"/>
        <w:sz w:val="22"/>
        <w:szCs w:val="22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E4C73"/>
    <w:rsid w:val="0001007C"/>
    <w:rsid w:val="0007792B"/>
    <w:rsid w:val="000C5F4B"/>
    <w:rsid w:val="000E4C73"/>
    <w:rsid w:val="002B1170"/>
    <w:rsid w:val="00435C8A"/>
    <w:rsid w:val="0056694E"/>
    <w:rsid w:val="005E409D"/>
    <w:rsid w:val="006137AC"/>
    <w:rsid w:val="007149B8"/>
    <w:rsid w:val="007A54EC"/>
    <w:rsid w:val="007B07AD"/>
    <w:rsid w:val="00A61618"/>
    <w:rsid w:val="00E364D7"/>
    <w:rsid w:val="00E473B7"/>
    <w:rsid w:val="00E5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70"/>
  </w:style>
  <w:style w:type="paragraph" w:styleId="Nagwek2">
    <w:name w:val="heading 2"/>
    <w:basedOn w:val="Normalny"/>
    <w:next w:val="Normalny"/>
    <w:link w:val="Nagwek2Znak"/>
    <w:qFormat/>
    <w:rsid w:val="00A61618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61618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Podtytu"/>
    <w:rsid w:val="000E4C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4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61618"/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61618"/>
    <w:rPr>
      <w:rFonts w:ascii="Times New Roman" w:eastAsia="Times New Roman" w:hAnsi="Times New Roman" w:cs="Times New Roman"/>
      <w:b/>
      <w:bCs/>
      <w:spacing w:val="20"/>
      <w:lang w:eastAsia="zh-CN"/>
    </w:rPr>
  </w:style>
  <w:style w:type="paragraph" w:styleId="NormalnyWeb">
    <w:name w:val="Normal (Web)"/>
    <w:basedOn w:val="Normalny"/>
    <w:uiPriority w:val="99"/>
    <w:rsid w:val="005E409D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7792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0779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arydzewska</cp:lastModifiedBy>
  <cp:revision>7</cp:revision>
  <cp:lastPrinted>2018-11-27T10:06:00Z</cp:lastPrinted>
  <dcterms:created xsi:type="dcterms:W3CDTF">2018-06-19T08:24:00Z</dcterms:created>
  <dcterms:modified xsi:type="dcterms:W3CDTF">2018-11-27T10:32:00Z</dcterms:modified>
</cp:coreProperties>
</file>